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4B2" w14:textId="77777777" w:rsidR="0062018D" w:rsidRDefault="0062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62018D" w14:paraId="2CC7107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46447003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4A8A0AA4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62018D" w14:paraId="6E02C27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BCF8BB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1430715C" w14:textId="4CC1452D" w:rsidR="0062018D" w:rsidRDefault="00C54A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Køkkenet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39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A9917" w14:textId="5C1F3CF3" w:rsidR="0062018D" w:rsidRDefault="00FD3D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1144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3182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222C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E1A6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04C0F" w14:textId="3E7D076F" w:rsidR="00285CDF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668AC">
              <w:rPr>
                <w:rFonts w:ascii="Arial" w:eastAsia="Arial" w:hAnsi="Arial" w:cs="Arial"/>
                <w:sz w:val="20"/>
                <w:szCs w:val="20"/>
              </w:rPr>
              <w:t>8.15</w:t>
            </w:r>
            <w:r w:rsidR="00504AD2">
              <w:rPr>
                <w:rFonts w:ascii="Arial" w:eastAsia="Arial" w:hAnsi="Arial" w:cs="Arial"/>
                <w:sz w:val="20"/>
                <w:szCs w:val="20"/>
              </w:rPr>
              <w:t>-20.15</w:t>
            </w:r>
          </w:p>
        </w:tc>
      </w:tr>
      <w:tr w:rsidR="0062018D" w:rsidRPr="004222CD" w14:paraId="4257798C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7AEB92CA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3A6B52E2" w14:textId="6D438E2D" w:rsidR="00F3486A" w:rsidRPr="004222CD" w:rsidRDefault="004222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222CD">
              <w:rPr>
                <w:rFonts w:ascii="Arial" w:eastAsia="Arial" w:hAnsi="Arial" w:cs="Arial"/>
                <w:sz w:val="20"/>
                <w:szCs w:val="20"/>
              </w:rPr>
              <w:t>Nikolaj, J</w:t>
            </w:r>
            <w:r>
              <w:rPr>
                <w:rFonts w:ascii="Arial" w:eastAsia="Arial" w:hAnsi="Arial" w:cs="Arial"/>
                <w:sz w:val="20"/>
                <w:szCs w:val="20"/>
              </w:rPr>
              <w:t>ette,</w:t>
            </w:r>
            <w:r w:rsidRPr="004222CD">
              <w:rPr>
                <w:rFonts w:ascii="Arial" w:eastAsia="Arial" w:hAnsi="Arial" w:cs="Arial"/>
                <w:sz w:val="20"/>
                <w:szCs w:val="20"/>
              </w:rPr>
              <w:t xml:space="preserve"> Mogens,</w:t>
            </w:r>
            <w:r w:rsidR="00C02D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C02DDB">
              <w:rPr>
                <w:rFonts w:ascii="Arial" w:eastAsia="Arial" w:hAnsi="Arial" w:cs="Arial"/>
                <w:sz w:val="20"/>
                <w:szCs w:val="20"/>
              </w:rPr>
              <w:t>Anders(</w:t>
            </w:r>
            <w:proofErr w:type="gramEnd"/>
            <w:r w:rsidR="00C02DDB">
              <w:rPr>
                <w:rFonts w:ascii="Arial" w:eastAsia="Arial" w:hAnsi="Arial" w:cs="Arial"/>
                <w:sz w:val="20"/>
                <w:szCs w:val="20"/>
              </w:rPr>
              <w:t>1. del af mødet),</w:t>
            </w:r>
            <w:r w:rsidR="00951FBE">
              <w:rPr>
                <w:rFonts w:ascii="Arial" w:eastAsia="Arial" w:hAnsi="Arial" w:cs="Arial"/>
                <w:sz w:val="20"/>
                <w:szCs w:val="20"/>
              </w:rPr>
              <w:t xml:space="preserve"> Sebastian, </w:t>
            </w:r>
            <w:proofErr w:type="spellStart"/>
            <w:r w:rsidR="00951FBE">
              <w:rPr>
                <w:rFonts w:ascii="Arial" w:eastAsia="Arial" w:hAnsi="Arial" w:cs="Arial"/>
                <w:sz w:val="20"/>
                <w:szCs w:val="20"/>
              </w:rPr>
              <w:t>Piwi</w:t>
            </w:r>
            <w:proofErr w:type="spellEnd"/>
            <w:r w:rsidR="00951FB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02D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222CD">
              <w:rPr>
                <w:rFonts w:ascii="Arial" w:eastAsia="Arial" w:hAnsi="Arial" w:cs="Arial"/>
                <w:sz w:val="20"/>
                <w:szCs w:val="20"/>
              </w:rPr>
              <w:t>Klara, Anita</w:t>
            </w:r>
          </w:p>
        </w:tc>
      </w:tr>
      <w:tr w:rsidR="0062018D" w:rsidRPr="00472D85" w14:paraId="73A6F69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30DEDAB5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70792C57" w14:textId="2DE2B48D" w:rsidR="0062018D" w:rsidRPr="00472D85" w:rsidRDefault="004222C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72D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Gitte, </w:t>
            </w:r>
            <w:proofErr w:type="spellStart"/>
            <w:r w:rsidRPr="00472D85">
              <w:rPr>
                <w:rFonts w:ascii="Arial" w:eastAsia="Arial" w:hAnsi="Arial" w:cs="Arial"/>
                <w:sz w:val="20"/>
                <w:szCs w:val="20"/>
                <w:lang w:val="en-US"/>
              </w:rPr>
              <w:t>Niclas</w:t>
            </w:r>
            <w:proofErr w:type="spellEnd"/>
            <w:r w:rsidRPr="00472D85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472D85" w:rsidRPr="00472D8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2D85" w:rsidRPr="00472D85">
              <w:rPr>
                <w:rFonts w:ascii="Arial" w:eastAsia="Arial" w:hAnsi="Arial" w:cs="Arial"/>
                <w:sz w:val="20"/>
                <w:szCs w:val="20"/>
                <w:lang w:val="en-US"/>
              </w:rPr>
              <w:t>Gry</w:t>
            </w:r>
            <w:proofErr w:type="spellEnd"/>
          </w:p>
        </w:tc>
      </w:tr>
      <w:tr w:rsidR="0062018D" w14:paraId="7516575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74F221F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61DCF7AB" w14:textId="3F7BF3F9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21F7AD" w14:textId="77777777" w:rsidR="0062018D" w:rsidRDefault="006201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2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5"/>
        <w:gridCol w:w="7163"/>
      </w:tblGrid>
      <w:tr w:rsidR="0062018D" w14:paraId="47F054E5" w14:textId="77777777" w:rsidTr="004E631A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279BE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195216C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2FF5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62018D" w14:paraId="19A25870" w14:textId="77777777" w:rsidTr="004E631A">
        <w:trPr>
          <w:trHeight w:val="283"/>
        </w:trPr>
        <w:tc>
          <w:tcPr>
            <w:tcW w:w="637" w:type="dxa"/>
          </w:tcPr>
          <w:p w14:paraId="69F5C2BC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143C9592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42AB66" w14:textId="4EE660BA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Valg af:</w:t>
            </w:r>
          </w:p>
          <w:p w14:paraId="7719A9E4" w14:textId="1BD50B45" w:rsidR="00535CB1" w:rsidRPr="00535CB1" w:rsidRDefault="00535CB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</w:t>
            </w:r>
            <w:r w:rsidR="00E4066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5FB64C15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14:paraId="6F91AE59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DA7BAD" w14:textId="7F895353" w:rsidR="0062018D" w:rsidRPr="007421A6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Ordstyre</w:t>
            </w:r>
            <w:r w:rsidR="00FD3D8A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76D4F">
              <w:rPr>
                <w:rFonts w:ascii="Arial" w:eastAsia="Arial" w:hAnsi="Arial" w:cs="Arial"/>
                <w:sz w:val="20"/>
                <w:szCs w:val="20"/>
              </w:rPr>
              <w:t xml:space="preserve"> Nikolaj</w:t>
            </w:r>
          </w:p>
          <w:p w14:paraId="52C772B0" w14:textId="6384B501" w:rsidR="0062018D" w:rsidRPr="007421A6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Referent:</w:t>
            </w:r>
            <w:r w:rsidR="00A76D4F">
              <w:rPr>
                <w:rFonts w:ascii="Arial" w:eastAsia="Arial" w:hAnsi="Arial" w:cs="Arial"/>
                <w:sz w:val="20"/>
                <w:szCs w:val="20"/>
              </w:rPr>
              <w:t xml:space="preserve"> Anders</w:t>
            </w:r>
            <w:r w:rsidR="00C02D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2DDB" w:rsidRPr="00C02DDB">
              <w:rPr>
                <w:rFonts w:ascii="Arial" w:eastAsia="Arial" w:hAnsi="Arial" w:cs="Arial"/>
                <w:color w:val="FF0000"/>
                <w:sz w:val="20"/>
                <w:szCs w:val="20"/>
              </w:rPr>
              <w:t>1. del – Mogens sidste del</w:t>
            </w:r>
          </w:p>
          <w:p w14:paraId="4887B7C8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E713539" w14:textId="77777777" w:rsidTr="004E631A">
        <w:trPr>
          <w:trHeight w:val="283"/>
        </w:trPr>
        <w:tc>
          <w:tcPr>
            <w:tcW w:w="637" w:type="dxa"/>
          </w:tcPr>
          <w:p w14:paraId="04277FEE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14:paraId="759390A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sidste refera</w:t>
            </w:r>
            <w:r w:rsidR="00535CB1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</w:p>
          <w:p w14:paraId="7A638C9F" w14:textId="71EC931F" w:rsidR="00535CB1" w:rsidRPr="00535CB1" w:rsidRDefault="00E4066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7163" w:type="dxa"/>
            <w:vAlign w:val="center"/>
          </w:tcPr>
          <w:p w14:paraId="5816B4AF" w14:textId="77777777"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7A1E8067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0DFA8" w14:textId="2E91BBF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Godkendelse af referat fra </w:t>
            </w:r>
            <w:r w:rsidR="007421A6">
              <w:rPr>
                <w:rFonts w:ascii="Arial" w:eastAsia="Arial" w:hAnsi="Arial" w:cs="Arial"/>
                <w:sz w:val="20"/>
                <w:szCs w:val="20"/>
              </w:rPr>
              <w:t>sidste møde.</w:t>
            </w:r>
          </w:p>
          <w:p w14:paraId="11013422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39B8D1" w14:textId="77777777" w:rsidR="0062018D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beslutningssag </w:t>
            </w:r>
          </w:p>
          <w:p w14:paraId="1F741A2C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E32A2D1" w14:textId="14190843" w:rsidR="006378B0" w:rsidRPr="00431826" w:rsidRDefault="00C54A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Referat er godkendt.</w:t>
            </w:r>
          </w:p>
          <w:p w14:paraId="179CEED7" w14:textId="3BACE148" w:rsidR="00924293" w:rsidRPr="00246E3C" w:rsidRDefault="00D0305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A836972" w14:textId="77777777" w:rsidR="004E631A" w:rsidRPr="004E631A" w:rsidRDefault="004E631A" w:rsidP="003057DB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E631A" w14:paraId="53F2EC5F" w14:textId="77777777" w:rsidTr="004E631A">
        <w:trPr>
          <w:trHeight w:val="283"/>
        </w:trPr>
        <w:tc>
          <w:tcPr>
            <w:tcW w:w="637" w:type="dxa"/>
          </w:tcPr>
          <w:p w14:paraId="78139A74" w14:textId="77777777" w:rsidR="004E631A" w:rsidRDefault="004E631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14:paraId="231950AC" w14:textId="583CB89F" w:rsidR="004E631A" w:rsidRDefault="00A86A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Produktioner</w:t>
            </w:r>
            <w:r w:rsidR="003057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E63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1D38AC21" w14:textId="2C83858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4CA656BF" w14:textId="65A8D47A" w:rsidR="00A86A2A" w:rsidRDefault="00A86A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3FF52A" w14:textId="1BC6D1F4" w:rsidR="00A86A2A" w:rsidRDefault="00A86A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og drøftelse fra de igangværende produktioner.</w:t>
            </w:r>
          </w:p>
          <w:p w14:paraId="68C9C05E" w14:textId="77777777" w:rsidR="00A86A2A" w:rsidRDefault="00A86A2A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6F04440" w14:textId="571E050C" w:rsidR="00A86A2A" w:rsidRPr="00E4066A" w:rsidRDefault="00A86A2A" w:rsidP="006177D7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Kai Normann Andersen</w:t>
            </w:r>
            <w:r w:rsidR="00D03054" w:rsidRPr="006177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5B472EE" w14:textId="76EC67BD" w:rsidR="00E4066A" w:rsidRPr="006177D7" w:rsidRDefault="00E4066A" w:rsidP="00E4066A">
            <w:pPr>
              <w:pStyle w:val="Listeafsni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10 min.</w:t>
            </w:r>
            <w:r w:rsidR="00A76D4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Intet nyt.</w:t>
            </w:r>
          </w:p>
          <w:p w14:paraId="3A79C5DB" w14:textId="77777777" w:rsidR="00107E28" w:rsidRPr="006177D7" w:rsidRDefault="00107E2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0BD85453" w14:textId="67CF87D2" w:rsidR="00A86A2A" w:rsidRDefault="00107E28" w:rsidP="006177D7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Juleforestilling </w:t>
            </w:r>
          </w:p>
          <w:p w14:paraId="1F9A7BA0" w14:textId="55CF73C0" w:rsidR="00E4066A" w:rsidRPr="006177D7" w:rsidRDefault="00E4066A" w:rsidP="00E4066A">
            <w:pPr>
              <w:pStyle w:val="Listeafsnit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10 min.</w:t>
            </w:r>
            <w:r w:rsidR="00A76D4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Det går godt. 14 dage til premiere – vi har travlt og meget endnu men vi når det. Der er solgt 200 billetter. Styregruppen er inviteret – meld gerne tilbage til Ea hurtigst muligt. Der er brugt for ca. 15.000 kr. pt. Ikke så meget på kostumer da vi har fundet meget i kostumerummet efter der er ryddet op.</w:t>
            </w:r>
          </w:p>
          <w:p w14:paraId="5DF22984" w14:textId="77777777" w:rsidR="00022B13" w:rsidRPr="006177D7" w:rsidRDefault="00022B13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5EDFB87D" w14:textId="226EE08E" w:rsidR="008D2BB2" w:rsidRDefault="006F7DD9" w:rsidP="008D2BB2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Revy</w:t>
            </w:r>
          </w:p>
          <w:p w14:paraId="12A96F5F" w14:textId="23757F3F" w:rsidR="00504AD2" w:rsidRDefault="00504AD2" w:rsidP="00504AD2">
            <w:pPr>
              <w:pStyle w:val="Listeafsnit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10 min.</w:t>
            </w:r>
            <w:r w:rsidR="00A76D4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Det går skidegodt. Forespørgsel på billetter allerede. </w:t>
            </w:r>
          </w:p>
          <w:p w14:paraId="530EEC11" w14:textId="77777777" w:rsidR="009E12B5" w:rsidRPr="00761F88" w:rsidRDefault="009E12B5" w:rsidP="00761F8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7E832143" w14:textId="77777777" w:rsidR="009E12B5" w:rsidRPr="00761F88" w:rsidRDefault="009E12B5" w:rsidP="00761F88">
            <w:pPr>
              <w:pStyle w:val="Listeafsnit"/>
              <w:numPr>
                <w:ilvl w:val="0"/>
                <w:numId w:val="25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1F8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Ungdomsskole</w:t>
            </w:r>
          </w:p>
          <w:p w14:paraId="07A0066C" w14:textId="6FF51CC1" w:rsidR="009E12B5" w:rsidRDefault="00761F88" w:rsidP="00504AD2">
            <w:pPr>
              <w:pStyle w:val="Listeafsnit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Mogens fremlægger et forslag fra Ungdomsskolen om brug af salen de første 14 dage i februar. Revyen har enkelte prøver der kan flyttes andetsteds. Vi forsøger at finde andet lokale til Caféaftnen fredag den 4.2. Nikolaj undersøger.</w:t>
            </w:r>
          </w:p>
          <w:p w14:paraId="295D07AF" w14:textId="77777777" w:rsidR="00761F88" w:rsidRPr="008D2BB2" w:rsidRDefault="00761F88" w:rsidP="00504AD2">
            <w:pPr>
              <w:pStyle w:val="Listeafsnit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73ED1620" w14:textId="019609AE" w:rsidR="005549F8" w:rsidRPr="00C75BA8" w:rsidRDefault="005549F8" w:rsidP="00C75BA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09B84CE9" w14:textId="77777777" w:rsidR="009E68CC" w:rsidRDefault="009E68CC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912FBD" w14:textId="4687E333" w:rsidR="008E14BE" w:rsidRPr="00D97784" w:rsidRDefault="00D97784" w:rsidP="00E4369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</w:t>
            </w:r>
            <w:r w:rsidR="00A86A2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beslutningssag.</w:t>
            </w:r>
          </w:p>
          <w:p w14:paraId="16E11518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018D" w14:paraId="4B137641" w14:textId="77777777" w:rsidTr="004E631A">
        <w:trPr>
          <w:trHeight w:val="283"/>
        </w:trPr>
        <w:tc>
          <w:tcPr>
            <w:tcW w:w="637" w:type="dxa"/>
          </w:tcPr>
          <w:p w14:paraId="2962E143" w14:textId="70FC89E1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335" w:type="dxa"/>
            <w:vAlign w:val="center"/>
          </w:tcPr>
          <w:p w14:paraId="51689EA1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7163" w:type="dxa"/>
            <w:vAlign w:val="center"/>
          </w:tcPr>
          <w:p w14:paraId="359A77C8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0AC042C" w14:textId="77777777" w:rsidR="0084006D" w:rsidRDefault="0084006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A92660" w14:textId="77777777" w:rsidR="00504AD2" w:rsidRDefault="00431826" w:rsidP="006177D7">
            <w:pPr>
              <w:pStyle w:val="Listeafsnit"/>
              <w:numPr>
                <w:ilvl w:val="0"/>
                <w:numId w:val="20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Skal vi som forening ha et betalingskort</w:t>
            </w:r>
            <w:r w:rsidR="0064651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E6C1BC3" w14:textId="410FD341" w:rsidR="0022583B" w:rsidRDefault="00BB6776" w:rsidP="00BB6776">
            <w:pPr>
              <w:pStyle w:val="Listeafsnit"/>
              <w:numPr>
                <w:ilvl w:val="0"/>
                <w:numId w:val="22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min.</w:t>
            </w:r>
            <w:r w:rsidR="00761F8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I forbindelse </w:t>
            </w:r>
            <w:r w:rsidR="00E310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med betaling for brug af hjemmeside skal der registreres et kort. Anders lægger kort til så Sebastian ikke skal. </w:t>
            </w:r>
            <w:r w:rsidR="00E310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>Ved køb kan man – hvis man ikke selv vil lægge ud – få et a conto beløb af Poul eller producenten for den forestilling man skal handle for.</w:t>
            </w:r>
          </w:p>
          <w:p w14:paraId="0708D837" w14:textId="6056D5F8" w:rsidR="00382279" w:rsidRDefault="00382279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9377996" w14:textId="467C7706" w:rsidR="006177D7" w:rsidRPr="0022583B" w:rsidRDefault="006177D7" w:rsidP="0089784C">
            <w:pPr>
              <w:pStyle w:val="Listeafsnit"/>
              <w:numPr>
                <w:ilvl w:val="0"/>
                <w:numId w:val="20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9784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Teknikken skal fremlægge overslag på indkøb af ny computer</w:t>
            </w:r>
          </w:p>
          <w:p w14:paraId="2FEF0343" w14:textId="4F685F2A" w:rsidR="0022583B" w:rsidRPr="0089784C" w:rsidRDefault="0022583B" w:rsidP="0022583B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5 min.</w:t>
            </w:r>
            <w:r w:rsidR="00E310F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– Intet nyt, skal tages op igen på næste møde.</w:t>
            </w:r>
          </w:p>
          <w:p w14:paraId="3B8C8799" w14:textId="193AC490" w:rsidR="006177D7" w:rsidRDefault="006177D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E939137" w14:textId="77777777" w:rsidR="006177D7" w:rsidRDefault="006177D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C9E9D3B" w14:textId="4B4C7392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6177D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sag.</w:t>
            </w:r>
          </w:p>
          <w:p w14:paraId="3C029B7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2018D" w14:paraId="30259C30" w14:textId="77777777" w:rsidTr="004E631A">
        <w:trPr>
          <w:trHeight w:val="283"/>
        </w:trPr>
        <w:tc>
          <w:tcPr>
            <w:tcW w:w="637" w:type="dxa"/>
          </w:tcPr>
          <w:p w14:paraId="44AC7AC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vAlign w:val="center"/>
          </w:tcPr>
          <w:p w14:paraId="535A7C2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Mindernes teatret</w:t>
            </w:r>
          </w:p>
          <w:p w14:paraId="27EECBA2" w14:textId="66A9262B" w:rsidR="00EF084B" w:rsidRPr="00EF084B" w:rsidRDefault="00EF08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7163" w:type="dxa"/>
            <w:vAlign w:val="center"/>
          </w:tcPr>
          <w:p w14:paraId="0F06C731" w14:textId="77777777" w:rsidR="0062018D" w:rsidRDefault="00F8773C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</w:t>
            </w:r>
            <w:r w:rsidR="00285CD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37D999A" w14:textId="0B077D50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D03A7B" w14:textId="68AB79E8" w:rsidR="00FD2A40" w:rsidRPr="00E310FD" w:rsidRDefault="00E310F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 går godt </w:t>
            </w:r>
            <w:r w:rsidR="00057E16">
              <w:rPr>
                <w:rFonts w:ascii="Arial" w:eastAsia="Arial" w:hAnsi="Arial" w:cs="Arial"/>
                <w:sz w:val="20"/>
                <w:szCs w:val="20"/>
              </w:rPr>
              <w:t>– de har haft premiere og forestillinger i huset og er taget ”på vejen”. Mindernes fortsætter ind i det nye år.</w:t>
            </w:r>
          </w:p>
          <w:p w14:paraId="55C8DEAA" w14:textId="77777777" w:rsidR="00A86A2A" w:rsidRPr="00B2724C" w:rsidRDefault="00A86A2A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15E376A5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524B5C6D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0EB34E6C" w14:textId="77777777" w:rsidTr="004E631A">
        <w:trPr>
          <w:trHeight w:val="283"/>
        </w:trPr>
        <w:tc>
          <w:tcPr>
            <w:tcW w:w="637" w:type="dxa"/>
          </w:tcPr>
          <w:p w14:paraId="2DE5A811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vAlign w:val="center"/>
          </w:tcPr>
          <w:p w14:paraId="29219BDD" w14:textId="77777777" w:rsidR="0062018D" w:rsidRDefault="00A86A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Revyskole</w:t>
            </w:r>
          </w:p>
          <w:p w14:paraId="5E6D6AB7" w14:textId="21BA5287" w:rsidR="00EF084B" w:rsidRPr="00EF084B" w:rsidRDefault="00EF08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7163" w:type="dxa"/>
            <w:vAlign w:val="center"/>
          </w:tcPr>
          <w:p w14:paraId="562EEAD6" w14:textId="77777777" w:rsidR="00D87140" w:rsidRPr="00646517" w:rsidRDefault="00D87140" w:rsidP="0057181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23DB478D" w14:textId="5E57DDE7" w:rsidR="00571811" w:rsidRDefault="00057E16" w:rsidP="00571811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Vi er indkaldt til et møde om brug af huset fredag den 26.11 hvor Revyskolen, Musikskolen, Masken, Sprøjtehus Teatret og kommunen skal snakke om fremtiden for huset. Nok mest booking af lokaler/brug af lokaler.</w:t>
            </w:r>
          </w:p>
          <w:p w14:paraId="75434F33" w14:textId="77777777" w:rsidR="00E95326" w:rsidRDefault="00E95326" w:rsidP="00E071F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30975975" w14:textId="77777777" w:rsidR="00381F6E" w:rsidRDefault="00571811" w:rsidP="00E071FF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Dette er en orienteringssag </w:t>
            </w:r>
          </w:p>
          <w:p w14:paraId="275BFADA" w14:textId="134DF407" w:rsidR="00571811" w:rsidRPr="00571811" w:rsidRDefault="00571811" w:rsidP="00E071FF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018D" w14:paraId="1F718B5F" w14:textId="77777777" w:rsidTr="004E631A">
        <w:trPr>
          <w:trHeight w:val="283"/>
        </w:trPr>
        <w:tc>
          <w:tcPr>
            <w:tcW w:w="637" w:type="dxa"/>
          </w:tcPr>
          <w:p w14:paraId="0FD434D1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vAlign w:val="center"/>
          </w:tcPr>
          <w:p w14:paraId="14955195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Brugerrådet</w:t>
            </w:r>
          </w:p>
          <w:p w14:paraId="5AFAF683" w14:textId="37243AE6" w:rsidR="00EF084B" w:rsidRPr="00EF084B" w:rsidRDefault="00EF08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7163" w:type="dxa"/>
            <w:vAlign w:val="center"/>
          </w:tcPr>
          <w:p w14:paraId="187C1619" w14:textId="71D91356" w:rsidR="0062018D" w:rsidRPr="00D87140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F8BD087" w14:textId="5DE6A53D" w:rsidR="0083361D" w:rsidRDefault="00057E1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Intet nyt. Sidste møde afholdes i december derefter nedlægges det.</w:t>
            </w:r>
          </w:p>
          <w:p w14:paraId="65A9DE68" w14:textId="77777777" w:rsidR="00DD7021" w:rsidRDefault="00DD70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C63145" w14:textId="77777777" w:rsidR="00285CDF" w:rsidRDefault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0E5CF6B7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6597CE3B" w14:textId="77777777" w:rsidTr="004E631A">
        <w:trPr>
          <w:trHeight w:val="283"/>
        </w:trPr>
        <w:tc>
          <w:tcPr>
            <w:tcW w:w="637" w:type="dxa"/>
          </w:tcPr>
          <w:p w14:paraId="61FC7A8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  <w:vAlign w:val="center"/>
          </w:tcPr>
          <w:p w14:paraId="2DF55D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Huset</w:t>
            </w:r>
          </w:p>
        </w:tc>
        <w:tc>
          <w:tcPr>
            <w:tcW w:w="7163" w:type="dxa"/>
            <w:vAlign w:val="center"/>
          </w:tcPr>
          <w:p w14:paraId="39172DAE" w14:textId="77777777" w:rsidR="001B06F2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6C694015" w14:textId="77777777" w:rsidR="00DD7021" w:rsidRPr="001B06F2" w:rsidRDefault="00DD7021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049CEBED" w14:textId="03F4547D" w:rsidR="001753BC" w:rsidRPr="00EF084B" w:rsidRDefault="00C774D0" w:rsidP="00F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Kostume </w:t>
            </w:r>
            <w:r w:rsidR="00BB20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status</w:t>
            </w:r>
            <w:r w:rsidR="006177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indkøb af reoler</w:t>
            </w:r>
          </w:p>
          <w:p w14:paraId="4F59E519" w14:textId="1205A774" w:rsidR="00EF084B" w:rsidRPr="00FD3D8A" w:rsidRDefault="000804AE" w:rsidP="00EF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 min.</w:t>
            </w:r>
            <w:r w:rsidR="00057E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Er købt skal bare sættes op. Muligvis næste weekend.</w:t>
            </w:r>
          </w:p>
          <w:p w14:paraId="36EA205F" w14:textId="77777777" w:rsidR="00FD3D8A" w:rsidRPr="00BA367C" w:rsidRDefault="00FD3D8A" w:rsidP="00FD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45EE93C7" w14:textId="700F3D75" w:rsidR="001753BC" w:rsidRPr="000804AE" w:rsidRDefault="00BA367C" w:rsidP="00C54A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177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Indlevering af nøgler fra gamle medlemmer</w:t>
            </w:r>
          </w:p>
          <w:p w14:paraId="13B592D7" w14:textId="3F792ACB" w:rsidR="000804AE" w:rsidRPr="006177D7" w:rsidRDefault="000804AE" w:rsidP="000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 min.</w:t>
            </w:r>
            <w:r w:rsidR="00057E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Kan man sætte en nøgleboks op? Nikolaj undersøger om man ”må”. </w:t>
            </w:r>
          </w:p>
          <w:p w14:paraId="21B96B31" w14:textId="77777777" w:rsidR="006177D7" w:rsidRDefault="006177D7" w:rsidP="006177D7">
            <w:pPr>
              <w:pStyle w:val="Listeafsnit"/>
              <w:rPr>
                <w:color w:val="000000"/>
                <w:sz w:val="20"/>
                <w:szCs w:val="20"/>
              </w:rPr>
            </w:pPr>
          </w:p>
          <w:p w14:paraId="489A7296" w14:textId="77777777" w:rsidR="00D42FBA" w:rsidRDefault="006177D7" w:rsidP="002444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7D7">
              <w:rPr>
                <w:rFonts w:ascii="Arial" w:hAnsi="Arial" w:cs="Arial"/>
                <w:color w:val="000000"/>
                <w:sz w:val="20"/>
                <w:szCs w:val="20"/>
              </w:rPr>
              <w:t xml:space="preserve">Lydudstyr </w:t>
            </w:r>
          </w:p>
          <w:p w14:paraId="076A17A4" w14:textId="7BBFCA04" w:rsidR="00D42FBA" w:rsidRDefault="00D42FBA" w:rsidP="00D42FBA">
            <w:pPr>
              <w:pStyle w:val="Listeafsnit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</w:t>
            </w:r>
          </w:p>
          <w:p w14:paraId="6B94AF22" w14:textId="3B96132A" w:rsidR="00DD7821" w:rsidRPr="00D42FBA" w:rsidRDefault="001F36FC" w:rsidP="00D4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BA">
              <w:rPr>
                <w:rFonts w:ascii="Arial" w:hAnsi="Arial" w:cs="Arial"/>
                <w:color w:val="000000"/>
                <w:sz w:val="20"/>
                <w:szCs w:val="20"/>
              </w:rPr>
              <w:t>Vi arrangerer et kursus med Anders Jørgensen, der tidligere har været lyddesigner på teatret, i det nye år. Mere information herom senere.</w:t>
            </w:r>
          </w:p>
          <w:p w14:paraId="209D03E6" w14:textId="5756B731" w:rsidR="00BA367C" w:rsidRPr="00BA367C" w:rsidRDefault="00BA367C" w:rsidP="00BA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1F0915F" w14:textId="77777777" w:rsidR="001B06F2" w:rsidRPr="0082453B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61C2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ssag.</w:t>
            </w:r>
          </w:p>
          <w:p w14:paraId="2505ABAD" w14:textId="77777777" w:rsidR="00285CDF" w:rsidRP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2018D" w14:paraId="31917AE4" w14:textId="77777777" w:rsidTr="004E631A">
        <w:trPr>
          <w:trHeight w:val="283"/>
        </w:trPr>
        <w:tc>
          <w:tcPr>
            <w:tcW w:w="637" w:type="dxa"/>
          </w:tcPr>
          <w:p w14:paraId="7B708832" w14:textId="51EEB859" w:rsidR="0062018D" w:rsidRDefault="0095489D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35" w:type="dxa"/>
            <w:vAlign w:val="center"/>
          </w:tcPr>
          <w:p w14:paraId="2725D150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7163" w:type="dxa"/>
            <w:vAlign w:val="center"/>
          </w:tcPr>
          <w:p w14:paraId="70DBBA4F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38875725" w14:textId="77777777" w:rsidR="0062018D" w:rsidRDefault="0062018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27223D" w14:textId="7F12E4A2" w:rsidR="002F329B" w:rsidRDefault="001B06F2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</w:t>
            </w:r>
            <w:r w:rsidR="00BA367C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12DA23D3" w14:textId="559D0AA0" w:rsidR="00BA367C" w:rsidRDefault="00BA367C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30705E" w14:textId="07B5E8DA" w:rsidR="00BA367C" w:rsidRDefault="00BA367C" w:rsidP="006177D7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Status på kursus med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Gunse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B2AE29" w14:textId="43C80D6A" w:rsidR="00D42FBA" w:rsidRDefault="00D42FBA" w:rsidP="00D42FBA">
            <w:pPr>
              <w:pStyle w:val="Listeafsni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min.</w:t>
            </w:r>
          </w:p>
          <w:p w14:paraId="6CB775DF" w14:textId="7EC821FA" w:rsidR="00D9293C" w:rsidRPr="00D9293C" w:rsidRDefault="00D9293C" w:rsidP="00D42FBA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Der henvises til hjemmeside, hvor man kan tilmelde sig.</w:t>
            </w:r>
          </w:p>
          <w:p w14:paraId="2EA12773" w14:textId="1B210378" w:rsidR="00BA367C" w:rsidRPr="00BA367C" w:rsidRDefault="00BA367C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ECDD6D7" w14:textId="77777777" w:rsidR="000F6E6A" w:rsidRPr="006E3CDB" w:rsidRDefault="000F6E6A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E5974C6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68E19802" w14:textId="77777777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5202BD9" w14:textId="77777777" w:rsidTr="004E631A">
        <w:trPr>
          <w:trHeight w:val="283"/>
        </w:trPr>
        <w:tc>
          <w:tcPr>
            <w:tcW w:w="637" w:type="dxa"/>
          </w:tcPr>
          <w:p w14:paraId="35244177" w14:textId="33A346EA" w:rsidR="0062018D" w:rsidRDefault="0095489D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5" w:type="dxa"/>
            <w:vAlign w:val="center"/>
          </w:tcPr>
          <w:p w14:paraId="4AF03464" w14:textId="5AE5EC2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Hjemmeside</w:t>
            </w:r>
            <w:r w:rsidR="00BA367C">
              <w:rPr>
                <w:rFonts w:ascii="Arial" w:eastAsia="Arial" w:hAnsi="Arial" w:cs="Arial"/>
                <w:b/>
                <w:sz w:val="20"/>
                <w:szCs w:val="20"/>
              </w:rPr>
              <w:t>/SoMe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7C16C913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112CDB8F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7D98C451" w14:textId="62FB3E39" w:rsidR="00B51CD7" w:rsidRDefault="00BA367C" w:rsidP="00BA36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Sebastian og Clara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orienterer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om dette hvis der foreligger noget aktuelt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C0C3CDA" w14:textId="7EEDDA6F" w:rsidR="00854A1D" w:rsidRPr="00854A1D" w:rsidRDefault="00854A1D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A5CFF5D" w14:textId="6B65B1EF" w:rsidR="00FA73E3" w:rsidRDefault="006177D7" w:rsidP="00513134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Status på plaka</w:t>
            </w:r>
            <w:r w:rsidR="00D42FB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  <w:p w14:paraId="50634AC0" w14:textId="5ECC6509" w:rsidR="00D42FBA" w:rsidRDefault="00D42FBA" w:rsidP="00D42FBA">
            <w:pPr>
              <w:pStyle w:val="Listeafsnit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CC207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min.</w:t>
            </w:r>
          </w:p>
          <w:p w14:paraId="624CF5CA" w14:textId="5E8B81E1" w:rsidR="00D9293C" w:rsidRPr="00F82C9D" w:rsidRDefault="00D9293C" w:rsidP="00F82C9D">
            <w:pPr>
              <w:pStyle w:val="Listeafsni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Der er enighed om, at plakaten er lidt kedelig, men da projektet er afsluttet, kan de</w:t>
            </w:r>
            <w:r w:rsidR="00F82C9D">
              <w:rPr>
                <w:rFonts w:ascii="Arial" w:eastAsia="Arial" w:hAnsi="Arial" w:cs="Arial"/>
                <w:color w:val="FF0000"/>
                <w:sz w:val="20"/>
                <w:szCs w:val="20"/>
              </w:rPr>
              <w:t>r</w:t>
            </w:r>
            <w:r w:rsidRPr="00F82C9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ikke laves</w:t>
            </w:r>
            <w:r w:rsidR="00F82C9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ændringer</w:t>
            </w:r>
            <w:r w:rsidRPr="00F82C9D">
              <w:rPr>
                <w:rFonts w:ascii="Arial" w:eastAsia="Arial" w:hAnsi="Arial" w:cs="Arial"/>
                <w:color w:val="FF0000"/>
                <w:sz w:val="20"/>
                <w:szCs w:val="20"/>
              </w:rPr>
              <w:t>. Derfor siger vi ja tak, og Clara undersøger med Jesper mht. tryk til vores plakatramme.</w:t>
            </w:r>
          </w:p>
          <w:p w14:paraId="0D3222A8" w14:textId="3A266D35" w:rsidR="002818BF" w:rsidRPr="002818BF" w:rsidRDefault="002818BF" w:rsidP="002818BF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7666773" w14:textId="77777777" w:rsidR="00C13705" w:rsidRDefault="00C1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414798" w14:textId="77777777" w:rsidR="001B06F2" w:rsidRPr="001B06F2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B06F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orienteringssag.</w:t>
            </w:r>
          </w:p>
          <w:p w14:paraId="0F6447B9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B06F2" w14:paraId="00513411" w14:textId="77777777" w:rsidTr="004E631A">
        <w:trPr>
          <w:trHeight w:val="283"/>
        </w:trPr>
        <w:tc>
          <w:tcPr>
            <w:tcW w:w="637" w:type="dxa"/>
          </w:tcPr>
          <w:p w14:paraId="0E3EDAAF" w14:textId="640C9E39" w:rsidR="001B06F2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5489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57EE0246" w14:textId="77777777" w:rsidR="001B06F2" w:rsidRDefault="00BA36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CAFEAFTEN</w:t>
            </w:r>
            <w:r w:rsidR="00022B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C581D8E" w14:textId="1AFEEAAF" w:rsidR="00D42FBA" w:rsidRPr="00CC207C" w:rsidRDefault="00CC20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 min.</w:t>
            </w:r>
          </w:p>
        </w:tc>
        <w:tc>
          <w:tcPr>
            <w:tcW w:w="7163" w:type="dxa"/>
            <w:vAlign w:val="center"/>
          </w:tcPr>
          <w:p w14:paraId="7B7289FA" w14:textId="4969B649"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5B5D5785" w14:textId="2EE16F22" w:rsidR="00D10DD1" w:rsidRDefault="00D10DD1" w:rsidP="009D1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648DF842" w14:textId="2913F3D0" w:rsidR="002404ED" w:rsidRDefault="00BB5AD5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Der skal findes en ”tag-line” til foreningens sociale medier – vi spørger medlemmerne til næste caféaften.</w:t>
            </w:r>
          </w:p>
          <w:p w14:paraId="7D7D4B59" w14:textId="14199C36" w:rsidR="001129A0" w:rsidRPr="001129A0" w:rsidRDefault="001129A0" w:rsidP="009D16C4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Gry har foreslået div. stykker der kunne sættes op. Se under ”Min forening” under ”Cafeaftener”. </w:t>
            </w:r>
          </w:p>
          <w:p w14:paraId="1FAD51D9" w14:textId="77777777" w:rsidR="002404ED" w:rsidRDefault="002404ED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6DBDCA9" w14:textId="77777777" w:rsidR="002404ED" w:rsidRDefault="002404ED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EB2E6E9" w14:textId="77DB5203" w:rsidR="00A87AA2" w:rsidRPr="00BA367C" w:rsidRDefault="006177D7" w:rsidP="00BA367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orienteringssag. </w:t>
            </w:r>
          </w:p>
        </w:tc>
      </w:tr>
      <w:tr w:rsidR="006177D7" w14:paraId="7261B720" w14:textId="77777777" w:rsidTr="004E631A">
        <w:trPr>
          <w:trHeight w:val="283"/>
        </w:trPr>
        <w:tc>
          <w:tcPr>
            <w:tcW w:w="637" w:type="dxa"/>
          </w:tcPr>
          <w:p w14:paraId="5C73AA8D" w14:textId="3579E0AE" w:rsidR="006177D7" w:rsidRDefault="006177D7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335" w:type="dxa"/>
            <w:vAlign w:val="center"/>
          </w:tcPr>
          <w:p w14:paraId="4067CB7E" w14:textId="77777777" w:rsidR="006177D7" w:rsidRDefault="006177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Andet</w:t>
            </w:r>
          </w:p>
          <w:p w14:paraId="5C62C78D" w14:textId="66EC36AA" w:rsidR="00CC207C" w:rsidRPr="00CC207C" w:rsidRDefault="00CC20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15 min.</w:t>
            </w:r>
          </w:p>
        </w:tc>
        <w:tc>
          <w:tcPr>
            <w:tcW w:w="7163" w:type="dxa"/>
            <w:vAlign w:val="center"/>
          </w:tcPr>
          <w:p w14:paraId="7F2DEE23" w14:textId="77777777" w:rsidR="006177D7" w:rsidRDefault="006177D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480D73B" w14:textId="77777777" w:rsidR="008A2761" w:rsidRDefault="008A276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32697C90" w14:textId="358A6E67" w:rsidR="0015498C" w:rsidRDefault="001549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Vi afventer teknikkens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pc reparation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før vi beslutter noget.</w:t>
            </w:r>
          </w:p>
          <w:p w14:paraId="1ABA3465" w14:textId="32DB9072" w:rsidR="001129A0" w:rsidRPr="001129A0" w:rsidRDefault="001129A0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Afventer fortsat, da pc ikke er indleveret til tjek endnu.</w:t>
            </w:r>
          </w:p>
          <w:p w14:paraId="4D59BD8D" w14:textId="77777777" w:rsidR="0015498C" w:rsidRDefault="0015498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48E4E61" w14:textId="2142672E" w:rsidR="006177D7" w:rsidRPr="006177D7" w:rsidRDefault="006177D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beslutningssag</w:t>
            </w:r>
          </w:p>
        </w:tc>
      </w:tr>
      <w:tr w:rsidR="0062018D" w14:paraId="1754A995" w14:textId="77777777" w:rsidTr="004E631A">
        <w:trPr>
          <w:trHeight w:val="283"/>
        </w:trPr>
        <w:tc>
          <w:tcPr>
            <w:tcW w:w="637" w:type="dxa"/>
          </w:tcPr>
          <w:p w14:paraId="4647253A" w14:textId="33BD946F" w:rsidR="0062018D" w:rsidRDefault="001B06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177D7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14:paraId="264605C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Eventuelt</w:t>
            </w:r>
          </w:p>
          <w:p w14:paraId="326BECA0" w14:textId="03A5B8BD" w:rsidR="00CC207C" w:rsidRPr="00CC207C" w:rsidRDefault="00CC20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="0015790A">
              <w:rPr>
                <w:rFonts w:ascii="Arial" w:eastAsia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7163" w:type="dxa"/>
            <w:vAlign w:val="center"/>
          </w:tcPr>
          <w:p w14:paraId="71619415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0C1C858" w14:textId="417993C6" w:rsidR="00AE014A" w:rsidRDefault="001129A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Nikolaj deltager i det møde, der fremgår af den mail Nikolaj har rundsendt omkring scenekunst/regionen.</w:t>
            </w:r>
          </w:p>
          <w:p w14:paraId="5C66E654" w14:textId="77777777" w:rsidR="001129A0" w:rsidRPr="001129A0" w:rsidRDefault="001129A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0AFC7638" w14:textId="33F0EFCD" w:rsidR="0015498C" w:rsidRDefault="00DA0B3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Næste møde</w:t>
            </w:r>
            <w:r w:rsidR="001129A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: </w:t>
            </w:r>
            <w:proofErr w:type="gramStart"/>
            <w:r w:rsidR="001129A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Onsdag</w:t>
            </w:r>
            <w:proofErr w:type="gramEnd"/>
            <w:r w:rsidR="001129A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den 8/12-2021</w:t>
            </w:r>
            <w:r w:rsidR="0008255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8255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incl</w:t>
            </w:r>
            <w:proofErr w:type="spellEnd"/>
            <w:r w:rsidR="0008255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. ”julefrokost”. Tilbagemelding til Anita senest 1/12-2021. Anita bestiller juleplatter. Nikolaj sender mail om </w:t>
            </w:r>
            <w:proofErr w:type="spellStart"/>
            <w:r w:rsidR="0008255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tilmeldning</w:t>
            </w:r>
            <w:proofErr w:type="spellEnd"/>
            <w:r w:rsidR="0008255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124FEB38" w14:textId="77777777" w:rsidR="0015498C" w:rsidRPr="00A21090" w:rsidRDefault="0015498C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35A85F16" w14:textId="1EFF8D43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  </w:t>
            </w:r>
          </w:p>
        </w:tc>
      </w:tr>
    </w:tbl>
    <w:p w14:paraId="25FA83C2" w14:textId="77777777" w:rsidR="0062018D" w:rsidRDefault="0062018D">
      <w:pPr>
        <w:rPr>
          <w:sz w:val="22"/>
          <w:szCs w:val="22"/>
        </w:rPr>
      </w:pPr>
    </w:p>
    <w:sectPr w:rsidR="0062018D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ABE5" w14:textId="77777777" w:rsidR="007D120C" w:rsidRDefault="007D120C">
      <w:r>
        <w:separator/>
      </w:r>
    </w:p>
  </w:endnote>
  <w:endnote w:type="continuationSeparator" w:id="0">
    <w:p w14:paraId="64E55776" w14:textId="77777777" w:rsidR="007D120C" w:rsidRDefault="007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1C5" w14:textId="77777777" w:rsidR="00057E16" w:rsidRDefault="00057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4D6C67B8" w14:textId="77777777" w:rsidR="00057E16" w:rsidRDefault="00057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CD8B" w14:textId="77777777" w:rsidR="007D120C" w:rsidRDefault="007D120C">
      <w:r>
        <w:separator/>
      </w:r>
    </w:p>
  </w:footnote>
  <w:footnote w:type="continuationSeparator" w:id="0">
    <w:p w14:paraId="22490B5F" w14:textId="77777777" w:rsidR="007D120C" w:rsidRDefault="007D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0732" w14:textId="77777777" w:rsidR="00057E16" w:rsidRDefault="00057E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1"/>
      <w:tblW w:w="100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7"/>
      <w:gridCol w:w="3843"/>
    </w:tblGrid>
    <w:tr w:rsidR="00057E16" w14:paraId="6B1F155D" w14:textId="77777777">
      <w:trPr>
        <w:trHeight w:val="920"/>
      </w:trPr>
      <w:tc>
        <w:tcPr>
          <w:tcW w:w="6237" w:type="dxa"/>
          <w:tcBorders>
            <w:bottom w:val="nil"/>
          </w:tcBorders>
        </w:tcPr>
        <w:p w14:paraId="4611C675" w14:textId="77777777" w:rsidR="00057E16" w:rsidRDefault="00057E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284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3843" w:type="dxa"/>
          <w:vMerge w:val="restart"/>
        </w:tcPr>
        <w:p w14:paraId="32F7404F" w14:textId="77777777" w:rsidR="00057E16" w:rsidRDefault="00057E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i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1" locked="0" layoutInCell="1" hidden="0" allowOverlap="1" wp14:anchorId="59C46C07" wp14:editId="5A7FF786">
                <wp:simplePos x="0" y="0"/>
                <wp:positionH relativeFrom="column">
                  <wp:posOffset>290452</wp:posOffset>
                </wp:positionH>
                <wp:positionV relativeFrom="paragraph">
                  <wp:posOffset>-125784</wp:posOffset>
                </wp:positionV>
                <wp:extent cx="1839595" cy="1069718"/>
                <wp:effectExtent l="0" t="0" r="1905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414" cy="107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526AED51" w14:textId="77777777" w:rsidR="00057E16" w:rsidRDefault="00057E16">
          <w:pPr>
            <w:jc w:val="center"/>
          </w:pPr>
        </w:p>
      </w:tc>
    </w:tr>
    <w:tr w:rsidR="00057E16" w14:paraId="19ABC83D" w14:textId="77777777">
      <w:trPr>
        <w:trHeight w:val="440"/>
      </w:trPr>
      <w:tc>
        <w:tcPr>
          <w:tcW w:w="6237" w:type="dxa"/>
          <w:tcBorders>
            <w:top w:val="nil"/>
          </w:tcBorders>
          <w:vAlign w:val="center"/>
        </w:tcPr>
        <w:p w14:paraId="228381EE" w14:textId="77777777" w:rsidR="00057E16" w:rsidRDefault="00057E16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DAGSORDEN/REFERAT</w:t>
          </w:r>
        </w:p>
      </w:tc>
      <w:tc>
        <w:tcPr>
          <w:tcW w:w="3843" w:type="dxa"/>
          <w:vMerge/>
        </w:tcPr>
        <w:p w14:paraId="2A1C45BA" w14:textId="77777777" w:rsidR="00057E16" w:rsidRDefault="00057E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36"/>
              <w:szCs w:val="36"/>
            </w:rPr>
          </w:pPr>
        </w:p>
      </w:tc>
    </w:tr>
  </w:tbl>
  <w:p w14:paraId="6E2D9390" w14:textId="77777777" w:rsidR="00057E16" w:rsidRDefault="00057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930"/>
    <w:multiLevelType w:val="hybridMultilevel"/>
    <w:tmpl w:val="34C49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328"/>
    <w:multiLevelType w:val="hybridMultilevel"/>
    <w:tmpl w:val="E2289CA0"/>
    <w:lvl w:ilvl="0" w:tplc="FFFFFFF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C1797"/>
    <w:multiLevelType w:val="hybridMultilevel"/>
    <w:tmpl w:val="82E89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CDA"/>
    <w:multiLevelType w:val="hybridMultilevel"/>
    <w:tmpl w:val="D4E4E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589"/>
    <w:multiLevelType w:val="hybridMultilevel"/>
    <w:tmpl w:val="80A00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66C"/>
    <w:multiLevelType w:val="hybridMultilevel"/>
    <w:tmpl w:val="8084E1B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4248D9"/>
    <w:multiLevelType w:val="hybridMultilevel"/>
    <w:tmpl w:val="D11C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C626E"/>
    <w:multiLevelType w:val="hybridMultilevel"/>
    <w:tmpl w:val="9E12B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DC8"/>
    <w:multiLevelType w:val="multilevel"/>
    <w:tmpl w:val="560C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4C25EE"/>
    <w:multiLevelType w:val="multilevel"/>
    <w:tmpl w:val="B9FA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405E1"/>
    <w:multiLevelType w:val="hybridMultilevel"/>
    <w:tmpl w:val="7848D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0677"/>
    <w:multiLevelType w:val="hybridMultilevel"/>
    <w:tmpl w:val="58C0201A"/>
    <w:lvl w:ilvl="0" w:tplc="FFFFFFFF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C5944"/>
    <w:multiLevelType w:val="hybridMultilevel"/>
    <w:tmpl w:val="80F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67CC"/>
    <w:multiLevelType w:val="hybridMultilevel"/>
    <w:tmpl w:val="B8D41F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42CFA"/>
    <w:multiLevelType w:val="hybridMultilevel"/>
    <w:tmpl w:val="634EF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56B3"/>
    <w:multiLevelType w:val="multilevel"/>
    <w:tmpl w:val="C96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7D6DC1"/>
    <w:multiLevelType w:val="multilevel"/>
    <w:tmpl w:val="C3960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8E6FFF"/>
    <w:multiLevelType w:val="hybridMultilevel"/>
    <w:tmpl w:val="AB9C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55948"/>
    <w:multiLevelType w:val="hybridMultilevel"/>
    <w:tmpl w:val="AFFA8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740D"/>
    <w:multiLevelType w:val="multilevel"/>
    <w:tmpl w:val="F3603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3832D7"/>
    <w:multiLevelType w:val="hybridMultilevel"/>
    <w:tmpl w:val="04080DC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0E837AC"/>
    <w:multiLevelType w:val="hybridMultilevel"/>
    <w:tmpl w:val="039A6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95694"/>
    <w:multiLevelType w:val="multilevel"/>
    <w:tmpl w:val="8CB8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A43A84"/>
    <w:multiLevelType w:val="hybridMultilevel"/>
    <w:tmpl w:val="20C6A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962F1"/>
    <w:multiLevelType w:val="hybridMultilevel"/>
    <w:tmpl w:val="0D0E1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22"/>
  </w:num>
  <w:num w:numId="7">
    <w:abstractNumId w:val="20"/>
  </w:num>
  <w:num w:numId="8">
    <w:abstractNumId w:val="2"/>
  </w:num>
  <w:num w:numId="9">
    <w:abstractNumId w:val="3"/>
  </w:num>
  <w:num w:numId="10">
    <w:abstractNumId w:val="21"/>
  </w:num>
  <w:num w:numId="11">
    <w:abstractNumId w:val="7"/>
  </w:num>
  <w:num w:numId="12">
    <w:abstractNumId w:val="5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0"/>
  </w:num>
  <w:num w:numId="18">
    <w:abstractNumId w:val="17"/>
  </w:num>
  <w:num w:numId="19">
    <w:abstractNumId w:val="4"/>
  </w:num>
  <w:num w:numId="20">
    <w:abstractNumId w:val="0"/>
  </w:num>
  <w:num w:numId="21">
    <w:abstractNumId w:val="23"/>
  </w:num>
  <w:num w:numId="22">
    <w:abstractNumId w:val="11"/>
  </w:num>
  <w:num w:numId="23">
    <w:abstractNumId w:val="1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D"/>
    <w:rsid w:val="000072B3"/>
    <w:rsid w:val="000203DA"/>
    <w:rsid w:val="00021C13"/>
    <w:rsid w:val="00022B13"/>
    <w:rsid w:val="00057E16"/>
    <w:rsid w:val="000632CF"/>
    <w:rsid w:val="00073344"/>
    <w:rsid w:val="000804AE"/>
    <w:rsid w:val="00082554"/>
    <w:rsid w:val="000C0958"/>
    <w:rsid w:val="000C1315"/>
    <w:rsid w:val="000C1821"/>
    <w:rsid w:val="000C5BD7"/>
    <w:rsid w:val="000C7565"/>
    <w:rsid w:val="000F6E6A"/>
    <w:rsid w:val="001045A6"/>
    <w:rsid w:val="00107E28"/>
    <w:rsid w:val="001129A0"/>
    <w:rsid w:val="0013786E"/>
    <w:rsid w:val="0015498C"/>
    <w:rsid w:val="0015790A"/>
    <w:rsid w:val="00161C2B"/>
    <w:rsid w:val="001753BC"/>
    <w:rsid w:val="00183F51"/>
    <w:rsid w:val="001A0CDC"/>
    <w:rsid w:val="001A5886"/>
    <w:rsid w:val="001A7BF1"/>
    <w:rsid w:val="001B04E6"/>
    <w:rsid w:val="001B06F2"/>
    <w:rsid w:val="001E642C"/>
    <w:rsid w:val="001E670B"/>
    <w:rsid w:val="001F36FC"/>
    <w:rsid w:val="001F4765"/>
    <w:rsid w:val="0022583B"/>
    <w:rsid w:val="00235274"/>
    <w:rsid w:val="002404ED"/>
    <w:rsid w:val="00244457"/>
    <w:rsid w:val="00246E3C"/>
    <w:rsid w:val="00267B8B"/>
    <w:rsid w:val="002818BF"/>
    <w:rsid w:val="00285CDF"/>
    <w:rsid w:val="00287FCD"/>
    <w:rsid w:val="002A171A"/>
    <w:rsid w:val="002C50F3"/>
    <w:rsid w:val="002C5DD1"/>
    <w:rsid w:val="002C751B"/>
    <w:rsid w:val="002D450E"/>
    <w:rsid w:val="002F329B"/>
    <w:rsid w:val="002F58B5"/>
    <w:rsid w:val="002F626E"/>
    <w:rsid w:val="002F6366"/>
    <w:rsid w:val="00302F9B"/>
    <w:rsid w:val="003057DB"/>
    <w:rsid w:val="00314E4A"/>
    <w:rsid w:val="003261D9"/>
    <w:rsid w:val="0033206C"/>
    <w:rsid w:val="003422DA"/>
    <w:rsid w:val="003773E8"/>
    <w:rsid w:val="003818E3"/>
    <w:rsid w:val="00381F6E"/>
    <w:rsid w:val="00382279"/>
    <w:rsid w:val="003A1E0B"/>
    <w:rsid w:val="003B0B67"/>
    <w:rsid w:val="003E1EE5"/>
    <w:rsid w:val="003F518B"/>
    <w:rsid w:val="003F62ED"/>
    <w:rsid w:val="0040305D"/>
    <w:rsid w:val="004222CD"/>
    <w:rsid w:val="00425D71"/>
    <w:rsid w:val="0043105C"/>
    <w:rsid w:val="00431826"/>
    <w:rsid w:val="004337A2"/>
    <w:rsid w:val="00444258"/>
    <w:rsid w:val="004449C9"/>
    <w:rsid w:val="00457487"/>
    <w:rsid w:val="0046241C"/>
    <w:rsid w:val="0046512C"/>
    <w:rsid w:val="00465AAB"/>
    <w:rsid w:val="00472D85"/>
    <w:rsid w:val="00477E5D"/>
    <w:rsid w:val="004A2F5B"/>
    <w:rsid w:val="004B67AE"/>
    <w:rsid w:val="004C4C7F"/>
    <w:rsid w:val="004E2C2D"/>
    <w:rsid w:val="004E631A"/>
    <w:rsid w:val="00504870"/>
    <w:rsid w:val="00504AD2"/>
    <w:rsid w:val="00504B74"/>
    <w:rsid w:val="0050663D"/>
    <w:rsid w:val="00511444"/>
    <w:rsid w:val="00513134"/>
    <w:rsid w:val="005307A0"/>
    <w:rsid w:val="00535CB1"/>
    <w:rsid w:val="00543128"/>
    <w:rsid w:val="005544AD"/>
    <w:rsid w:val="005549F8"/>
    <w:rsid w:val="00562376"/>
    <w:rsid w:val="00571811"/>
    <w:rsid w:val="005B0983"/>
    <w:rsid w:val="005E7765"/>
    <w:rsid w:val="005E7D42"/>
    <w:rsid w:val="005F7F75"/>
    <w:rsid w:val="00605213"/>
    <w:rsid w:val="00607F0F"/>
    <w:rsid w:val="006177D7"/>
    <w:rsid w:val="0062018D"/>
    <w:rsid w:val="00632FB4"/>
    <w:rsid w:val="006378B0"/>
    <w:rsid w:val="00642F08"/>
    <w:rsid w:val="0064512C"/>
    <w:rsid w:val="00646517"/>
    <w:rsid w:val="00647E5F"/>
    <w:rsid w:val="00680173"/>
    <w:rsid w:val="00694C80"/>
    <w:rsid w:val="006A1106"/>
    <w:rsid w:val="006A4B10"/>
    <w:rsid w:val="006A52B7"/>
    <w:rsid w:val="006B6D1A"/>
    <w:rsid w:val="006C1F27"/>
    <w:rsid w:val="006D3E5B"/>
    <w:rsid w:val="006D6D22"/>
    <w:rsid w:val="006E0E88"/>
    <w:rsid w:val="006E3CDB"/>
    <w:rsid w:val="006F7DD9"/>
    <w:rsid w:val="007124F8"/>
    <w:rsid w:val="0073447B"/>
    <w:rsid w:val="007421A6"/>
    <w:rsid w:val="00743430"/>
    <w:rsid w:val="00761F88"/>
    <w:rsid w:val="00795BA7"/>
    <w:rsid w:val="007A1862"/>
    <w:rsid w:val="007A6E81"/>
    <w:rsid w:val="007C626A"/>
    <w:rsid w:val="007C6E4D"/>
    <w:rsid w:val="007D120C"/>
    <w:rsid w:val="007D2979"/>
    <w:rsid w:val="007D3AA3"/>
    <w:rsid w:val="007F0984"/>
    <w:rsid w:val="00803AF8"/>
    <w:rsid w:val="00805BC8"/>
    <w:rsid w:val="00822D31"/>
    <w:rsid w:val="0082453B"/>
    <w:rsid w:val="008277E8"/>
    <w:rsid w:val="0083361D"/>
    <w:rsid w:val="0084006D"/>
    <w:rsid w:val="008523DE"/>
    <w:rsid w:val="00854A1D"/>
    <w:rsid w:val="00854D8B"/>
    <w:rsid w:val="0085570F"/>
    <w:rsid w:val="00882187"/>
    <w:rsid w:val="008947D9"/>
    <w:rsid w:val="0089784C"/>
    <w:rsid w:val="008A005A"/>
    <w:rsid w:val="008A2761"/>
    <w:rsid w:val="008A470F"/>
    <w:rsid w:val="008D2BB2"/>
    <w:rsid w:val="008E14BE"/>
    <w:rsid w:val="008E6B60"/>
    <w:rsid w:val="00901DE6"/>
    <w:rsid w:val="00907911"/>
    <w:rsid w:val="0092244D"/>
    <w:rsid w:val="00924293"/>
    <w:rsid w:val="009314E9"/>
    <w:rsid w:val="00933479"/>
    <w:rsid w:val="009514C4"/>
    <w:rsid w:val="00951FBE"/>
    <w:rsid w:val="0095489D"/>
    <w:rsid w:val="009640D9"/>
    <w:rsid w:val="009675A4"/>
    <w:rsid w:val="00994352"/>
    <w:rsid w:val="0099470F"/>
    <w:rsid w:val="009C6B7A"/>
    <w:rsid w:val="009D16C4"/>
    <w:rsid w:val="009D213F"/>
    <w:rsid w:val="009D2F15"/>
    <w:rsid w:val="009E12B5"/>
    <w:rsid w:val="009E68CC"/>
    <w:rsid w:val="009E69CB"/>
    <w:rsid w:val="009F0EEB"/>
    <w:rsid w:val="00A05250"/>
    <w:rsid w:val="00A05ED4"/>
    <w:rsid w:val="00A11E8A"/>
    <w:rsid w:val="00A21090"/>
    <w:rsid w:val="00A24E37"/>
    <w:rsid w:val="00A30801"/>
    <w:rsid w:val="00A63ED6"/>
    <w:rsid w:val="00A64E8E"/>
    <w:rsid w:val="00A668AC"/>
    <w:rsid w:val="00A7453A"/>
    <w:rsid w:val="00A76D4F"/>
    <w:rsid w:val="00A86A2A"/>
    <w:rsid w:val="00A87AA2"/>
    <w:rsid w:val="00A91835"/>
    <w:rsid w:val="00A91E89"/>
    <w:rsid w:val="00AA4FB2"/>
    <w:rsid w:val="00AE014A"/>
    <w:rsid w:val="00AE7043"/>
    <w:rsid w:val="00AF55C0"/>
    <w:rsid w:val="00AF62FE"/>
    <w:rsid w:val="00B066ED"/>
    <w:rsid w:val="00B2724C"/>
    <w:rsid w:val="00B50B41"/>
    <w:rsid w:val="00B51CD7"/>
    <w:rsid w:val="00B53056"/>
    <w:rsid w:val="00B5517E"/>
    <w:rsid w:val="00B81E15"/>
    <w:rsid w:val="00B82D21"/>
    <w:rsid w:val="00BA367C"/>
    <w:rsid w:val="00BA71D5"/>
    <w:rsid w:val="00BB206D"/>
    <w:rsid w:val="00BB5AD5"/>
    <w:rsid w:val="00BB6776"/>
    <w:rsid w:val="00BD3550"/>
    <w:rsid w:val="00BD762B"/>
    <w:rsid w:val="00BE21CB"/>
    <w:rsid w:val="00BF6AF9"/>
    <w:rsid w:val="00C02DDB"/>
    <w:rsid w:val="00C13705"/>
    <w:rsid w:val="00C23D63"/>
    <w:rsid w:val="00C404E4"/>
    <w:rsid w:val="00C40C21"/>
    <w:rsid w:val="00C41E6F"/>
    <w:rsid w:val="00C43A7F"/>
    <w:rsid w:val="00C54AB0"/>
    <w:rsid w:val="00C605C7"/>
    <w:rsid w:val="00C75BA8"/>
    <w:rsid w:val="00C774D0"/>
    <w:rsid w:val="00C9030A"/>
    <w:rsid w:val="00C976A9"/>
    <w:rsid w:val="00CA5C52"/>
    <w:rsid w:val="00CB320C"/>
    <w:rsid w:val="00CB628F"/>
    <w:rsid w:val="00CC207C"/>
    <w:rsid w:val="00CD6A9A"/>
    <w:rsid w:val="00CF4EC4"/>
    <w:rsid w:val="00D03054"/>
    <w:rsid w:val="00D03102"/>
    <w:rsid w:val="00D0777B"/>
    <w:rsid w:val="00D10DD1"/>
    <w:rsid w:val="00D12715"/>
    <w:rsid w:val="00D15301"/>
    <w:rsid w:val="00D15C16"/>
    <w:rsid w:val="00D42FBA"/>
    <w:rsid w:val="00D44819"/>
    <w:rsid w:val="00D63C71"/>
    <w:rsid w:val="00D742C6"/>
    <w:rsid w:val="00D85265"/>
    <w:rsid w:val="00D87140"/>
    <w:rsid w:val="00D9293C"/>
    <w:rsid w:val="00D9761C"/>
    <w:rsid w:val="00D97784"/>
    <w:rsid w:val="00DA0B30"/>
    <w:rsid w:val="00DB3605"/>
    <w:rsid w:val="00DB718B"/>
    <w:rsid w:val="00DD7021"/>
    <w:rsid w:val="00DD7821"/>
    <w:rsid w:val="00DD7C14"/>
    <w:rsid w:val="00DE70D8"/>
    <w:rsid w:val="00DF0996"/>
    <w:rsid w:val="00DF72A1"/>
    <w:rsid w:val="00E0205F"/>
    <w:rsid w:val="00E071FF"/>
    <w:rsid w:val="00E1537F"/>
    <w:rsid w:val="00E2319F"/>
    <w:rsid w:val="00E310FD"/>
    <w:rsid w:val="00E3175E"/>
    <w:rsid w:val="00E4066A"/>
    <w:rsid w:val="00E43698"/>
    <w:rsid w:val="00E501F5"/>
    <w:rsid w:val="00E51F53"/>
    <w:rsid w:val="00E90495"/>
    <w:rsid w:val="00E95326"/>
    <w:rsid w:val="00EA49F6"/>
    <w:rsid w:val="00EF084B"/>
    <w:rsid w:val="00EF43B3"/>
    <w:rsid w:val="00F01A21"/>
    <w:rsid w:val="00F1428B"/>
    <w:rsid w:val="00F238EC"/>
    <w:rsid w:val="00F3486A"/>
    <w:rsid w:val="00F37A12"/>
    <w:rsid w:val="00F505BF"/>
    <w:rsid w:val="00F54295"/>
    <w:rsid w:val="00F72986"/>
    <w:rsid w:val="00F7437F"/>
    <w:rsid w:val="00F77434"/>
    <w:rsid w:val="00F82C9D"/>
    <w:rsid w:val="00F84B83"/>
    <w:rsid w:val="00F8773C"/>
    <w:rsid w:val="00FA2AF4"/>
    <w:rsid w:val="00FA5317"/>
    <w:rsid w:val="00FA73E3"/>
    <w:rsid w:val="00FB19AE"/>
    <w:rsid w:val="00FC223D"/>
    <w:rsid w:val="00FC3B60"/>
    <w:rsid w:val="00FD2A40"/>
    <w:rsid w:val="00FD3D8A"/>
    <w:rsid w:val="00FE6E30"/>
    <w:rsid w:val="00FE733E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E6B89"/>
  <w15:docId w15:val="{ED08E203-A9D3-4B02-A3FC-ABE464B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isteafsnit">
    <w:name w:val="List Paragraph"/>
    <w:basedOn w:val="Normal"/>
    <w:uiPriority w:val="34"/>
    <w:qFormat/>
    <w:rsid w:val="008E14B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A2A"/>
  </w:style>
  <w:style w:type="paragraph" w:styleId="Sidefod">
    <w:name w:val="footer"/>
    <w:basedOn w:val="Normal"/>
    <w:link w:val="Sidefo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587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Dennis Larsen</dc:creator>
  <cp:keywords/>
  <dc:description/>
  <cp:lastModifiedBy>Mogens Thelle</cp:lastModifiedBy>
  <cp:revision>7</cp:revision>
  <cp:lastPrinted>2021-08-12T18:15:00Z</cp:lastPrinted>
  <dcterms:created xsi:type="dcterms:W3CDTF">2022-01-14T10:49:00Z</dcterms:created>
  <dcterms:modified xsi:type="dcterms:W3CDTF">2022-01-15T15:45:00Z</dcterms:modified>
</cp:coreProperties>
</file>